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E2" w:rsidRPr="004554E2" w:rsidRDefault="004554E2" w:rsidP="004554E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Утверждена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постановлением Правительства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Архангельской области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от 19.01.2024 № 28-пп</w:t>
      </w:r>
    </w:p>
    <w:p w:rsidR="004554E2" w:rsidRDefault="004554E2" w:rsidP="004554E2">
      <w:pPr>
        <w:pStyle w:val="ConsPlusNormal"/>
        <w:jc w:val="right"/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муниципального имущества Администрации городского округа "Город Архангельск" </w:t>
            </w:r>
          </w:p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Беловой М.С.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Проживающего (ей)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 (места пребывания) на территории Архангельской области)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Паспорт серия                              №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Выдан "        " 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  <w:bottom w:val="nil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(кем и когда выдан)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 w:rsidP="00A477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</w:tbl>
    <w:p w:rsidR="00022BF1" w:rsidRPr="00A4777E" w:rsidRDefault="00D246F4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ТКАЗ</w:t>
      </w:r>
    </w:p>
    <w:p w:rsidR="00A4777E" w:rsidRDefault="000E0908" w:rsidP="006F6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4E">
        <w:rPr>
          <w:rFonts w:ascii="Times New Roman" w:hAnsi="Times New Roman" w:cs="Times New Roman"/>
          <w:sz w:val="24"/>
          <w:szCs w:val="24"/>
        </w:rPr>
        <w:t xml:space="preserve">членов семьи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проходившего службу в войсках национальной гвардии Российской Федерации и имевшего специальное звание полиции, удостоенного звания Героя Российской Федерации или награжденного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являвшегося ветераном боевых действий, который на день завершения своего участия в специальной военной операции имел место жительства (место пребывания) на территории Архангельской области, погибшего (умершего) вследствие увечья (ранения, травмы, контузии) или заболевания, полученных им в ходе участия в специальной военной операции, совместно проживавших (пребывавших) на территории Архангельской области с погибшим участником специальной военной операции на день начала его участия </w:t>
      </w:r>
      <w:r w:rsidR="006F6E37">
        <w:rPr>
          <w:rFonts w:ascii="Times New Roman" w:hAnsi="Times New Roman" w:cs="Times New Roman"/>
          <w:sz w:val="24"/>
          <w:szCs w:val="24"/>
        </w:rPr>
        <w:t xml:space="preserve">в </w:t>
      </w:r>
      <w:r w:rsidR="00B3097F">
        <w:rPr>
          <w:rFonts w:ascii="Times New Roman" w:hAnsi="Times New Roman" w:cs="Times New Roman"/>
          <w:sz w:val="24"/>
          <w:szCs w:val="24"/>
        </w:rPr>
        <w:t xml:space="preserve">специальной военной операции, </w:t>
      </w:r>
      <w:r w:rsidR="006F6E37">
        <w:rPr>
          <w:rFonts w:ascii="Times New Roman" w:hAnsi="Times New Roman" w:cs="Times New Roman"/>
          <w:sz w:val="24"/>
          <w:szCs w:val="24"/>
        </w:rPr>
        <w:t xml:space="preserve">от бесплатного </w:t>
      </w:r>
      <w:r w:rsidR="006F6E37" w:rsidRPr="006F6E37">
        <w:rPr>
          <w:rFonts w:ascii="Times New Roman" w:hAnsi="Times New Roman" w:cs="Times New Roman"/>
          <w:sz w:val="24"/>
          <w:szCs w:val="24"/>
        </w:rPr>
        <w:t>предоставления земельного участка в собственность</w:t>
      </w:r>
    </w:p>
    <w:p w:rsidR="000E0908" w:rsidRDefault="000E0908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97F" w:rsidRPr="00B3097F" w:rsidRDefault="00B3097F" w:rsidP="006F6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97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действующий(ая)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E37">
        <w:rPr>
          <w:rFonts w:ascii="Times New Roman" w:hAnsi="Times New Roman" w:cs="Times New Roman"/>
          <w:sz w:val="24"/>
          <w:szCs w:val="24"/>
        </w:rPr>
        <w:t xml:space="preserve">себя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подпунктом 2 </w:t>
      </w:r>
      <w:r w:rsidRPr="00B3097F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1, подпунктом 6 пункта 12 статьи 3.1</w:t>
      </w:r>
      <w:r>
        <w:rPr>
          <w:rFonts w:ascii="Times New Roman" w:hAnsi="Times New Roman" w:cs="Times New Roman"/>
          <w:sz w:val="24"/>
          <w:szCs w:val="24"/>
        </w:rPr>
        <w:t xml:space="preserve"> областного закона от 7 октября </w:t>
      </w:r>
      <w:r w:rsidRPr="00B3097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3097F">
        <w:rPr>
          <w:rFonts w:ascii="Times New Roman" w:hAnsi="Times New Roman" w:cs="Times New Roman"/>
          <w:sz w:val="24"/>
          <w:szCs w:val="24"/>
        </w:rPr>
        <w:t xml:space="preserve"> 192-24-ОЗ</w:t>
      </w:r>
      <w:r>
        <w:rPr>
          <w:rFonts w:ascii="Times New Roman" w:hAnsi="Times New Roman" w:cs="Times New Roman"/>
          <w:sz w:val="24"/>
          <w:szCs w:val="24"/>
        </w:rPr>
        <w:t xml:space="preserve"> "О </w:t>
      </w:r>
      <w:r w:rsidRPr="00B3097F">
        <w:rPr>
          <w:rFonts w:ascii="Times New Roman" w:hAnsi="Times New Roman" w:cs="Times New Roman"/>
          <w:sz w:val="24"/>
          <w:szCs w:val="24"/>
        </w:rPr>
        <w:t>порядке  пре</w:t>
      </w:r>
      <w:r>
        <w:rPr>
          <w:rFonts w:ascii="Times New Roman" w:hAnsi="Times New Roman" w:cs="Times New Roman"/>
          <w:sz w:val="24"/>
          <w:szCs w:val="24"/>
        </w:rPr>
        <w:t>доставления земельных участков отдельным категориям граждан"</w:t>
      </w:r>
      <w:r w:rsidRPr="00B3097F">
        <w:rPr>
          <w:rFonts w:ascii="Times New Roman" w:hAnsi="Times New Roman" w:cs="Times New Roman"/>
          <w:sz w:val="24"/>
          <w:szCs w:val="24"/>
        </w:rPr>
        <w:t xml:space="preserve"> (далее  - о</w:t>
      </w:r>
      <w:r>
        <w:rPr>
          <w:rFonts w:ascii="Times New Roman" w:hAnsi="Times New Roman" w:cs="Times New Roman"/>
          <w:sz w:val="24"/>
          <w:szCs w:val="24"/>
        </w:rPr>
        <w:t xml:space="preserve">бластной закон) </w:t>
      </w:r>
      <w:r w:rsidR="006F6E37">
        <w:rPr>
          <w:rFonts w:ascii="Times New Roman" w:hAnsi="Times New Roman" w:cs="Times New Roman"/>
          <w:sz w:val="24"/>
          <w:szCs w:val="24"/>
        </w:rPr>
        <w:t xml:space="preserve">отказываюсь от получения мной </w:t>
      </w:r>
      <w:r w:rsidR="006F6E37" w:rsidRPr="006F6E37">
        <w:rPr>
          <w:rFonts w:ascii="Times New Roman" w:hAnsi="Times New Roman" w:cs="Times New Roman"/>
          <w:sz w:val="24"/>
          <w:szCs w:val="24"/>
        </w:rPr>
        <w:t>земельного участка в собственность бесплатно.</w:t>
      </w:r>
    </w:p>
    <w:p w:rsidR="00B3097F" w:rsidRPr="00DF00EA" w:rsidRDefault="00B3097F" w:rsidP="00DF00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0EA">
        <w:rPr>
          <w:rFonts w:ascii="Times New Roman" w:hAnsi="Times New Roman" w:cs="Times New Roman"/>
          <w:sz w:val="24"/>
          <w:szCs w:val="24"/>
        </w:rPr>
        <w:t>Положения областного закона о предоставлении земельного участка в общую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долевую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собственность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членов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семьи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военн</w:t>
      </w:r>
      <w:r w:rsidR="00DF00EA">
        <w:rPr>
          <w:rFonts w:ascii="Times New Roman" w:hAnsi="Times New Roman" w:cs="Times New Roman"/>
          <w:sz w:val="24"/>
          <w:szCs w:val="24"/>
        </w:rPr>
        <w:t>ослужащего, лица, заключившего контракт</w:t>
      </w:r>
      <w:r w:rsidR="00DF00EA">
        <w:rPr>
          <w:rFonts w:ascii="Times New Roman" w:hAnsi="Times New Roman" w:cs="Times New Roman"/>
          <w:sz w:val="24"/>
          <w:szCs w:val="24"/>
        </w:rPr>
        <w:br/>
        <w:t xml:space="preserve">о </w:t>
      </w:r>
      <w:r w:rsidRPr="00DF00EA">
        <w:rPr>
          <w:rFonts w:ascii="Times New Roman" w:hAnsi="Times New Roman" w:cs="Times New Roman"/>
          <w:sz w:val="24"/>
          <w:szCs w:val="24"/>
        </w:rPr>
        <w:t>пребывании  в  добровольческо</w:t>
      </w:r>
      <w:r w:rsidR="00DF00EA">
        <w:rPr>
          <w:rFonts w:ascii="Times New Roman" w:hAnsi="Times New Roman" w:cs="Times New Roman"/>
          <w:sz w:val="24"/>
          <w:szCs w:val="24"/>
        </w:rPr>
        <w:t xml:space="preserve">м  формировании, содействующем </w:t>
      </w:r>
      <w:r w:rsidRPr="00DF00EA">
        <w:rPr>
          <w:rFonts w:ascii="Times New Roman" w:hAnsi="Times New Roman" w:cs="Times New Roman"/>
          <w:sz w:val="24"/>
          <w:szCs w:val="24"/>
        </w:rPr>
        <w:t>выполнению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 xml:space="preserve">задач,  </w:t>
      </w:r>
      <w:r w:rsidRPr="00DF00EA">
        <w:rPr>
          <w:rFonts w:ascii="Times New Roman" w:hAnsi="Times New Roman" w:cs="Times New Roman"/>
          <w:sz w:val="24"/>
          <w:szCs w:val="24"/>
        </w:rPr>
        <w:lastRenderedPageBreak/>
        <w:t>возложенных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Вооруже</w:t>
      </w:r>
      <w:r w:rsidR="00DF00EA">
        <w:rPr>
          <w:rFonts w:ascii="Times New Roman" w:hAnsi="Times New Roman" w:cs="Times New Roman"/>
          <w:sz w:val="24"/>
          <w:szCs w:val="24"/>
        </w:rPr>
        <w:t xml:space="preserve">нные Силы Российской Федерации, </w:t>
      </w:r>
      <w:r w:rsidRPr="00DF00EA">
        <w:rPr>
          <w:rFonts w:ascii="Times New Roman" w:hAnsi="Times New Roman" w:cs="Times New Roman"/>
          <w:sz w:val="24"/>
          <w:szCs w:val="24"/>
        </w:rPr>
        <w:t>лица,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проходившего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службу  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войсках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</w:t>
      </w:r>
      <w:r w:rsidR="00DF00EA">
        <w:rPr>
          <w:rFonts w:ascii="Times New Roman" w:hAnsi="Times New Roman" w:cs="Times New Roman"/>
          <w:sz w:val="24"/>
          <w:szCs w:val="24"/>
        </w:rPr>
        <w:t xml:space="preserve">циональной гвардии Российской </w:t>
      </w:r>
      <w:r w:rsidRPr="00DF00EA">
        <w:rPr>
          <w:rFonts w:ascii="Times New Roman" w:hAnsi="Times New Roman" w:cs="Times New Roman"/>
          <w:sz w:val="24"/>
          <w:szCs w:val="24"/>
        </w:rPr>
        <w:t>Федерации  и имеющего специальное звание полиции, удостоенного звания</w:t>
      </w:r>
      <w:r w:rsidR="00DF00EA">
        <w:rPr>
          <w:rFonts w:ascii="Times New Roman" w:hAnsi="Times New Roman" w:cs="Times New Roman"/>
          <w:sz w:val="24"/>
          <w:szCs w:val="24"/>
        </w:rPr>
        <w:t xml:space="preserve"> Героя </w:t>
      </w:r>
      <w:r w:rsidRPr="00DF00EA">
        <w:rPr>
          <w:rFonts w:ascii="Times New Roman" w:hAnsi="Times New Roman" w:cs="Times New Roman"/>
          <w:sz w:val="24"/>
          <w:szCs w:val="24"/>
        </w:rPr>
        <w:t>Российской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Федерации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или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награжденного  орденами Российской Федерации за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заслуги,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проявленные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ходе  участия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специальной военной операции 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территориях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Украины,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Донецкой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Народной  Республики,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Луганской  Народной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Республики,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Запорожской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области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Херсонской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области,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являющегося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ветераном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 xml:space="preserve">боевых </w:t>
      </w:r>
      <w:r w:rsidR="00DF00EA">
        <w:rPr>
          <w:rFonts w:ascii="Times New Roman" w:hAnsi="Times New Roman" w:cs="Times New Roman"/>
          <w:sz w:val="24"/>
          <w:szCs w:val="24"/>
        </w:rPr>
        <w:t>действий, который на</w:t>
      </w:r>
      <w:r w:rsidRPr="00DF00EA">
        <w:rPr>
          <w:rFonts w:ascii="Times New Roman" w:hAnsi="Times New Roman" w:cs="Times New Roman"/>
          <w:sz w:val="24"/>
          <w:szCs w:val="24"/>
        </w:rPr>
        <w:t xml:space="preserve"> день завершения своего участия в</w:t>
      </w:r>
      <w:r w:rsidR="00DF00EA">
        <w:rPr>
          <w:rFonts w:ascii="Times New Roman" w:hAnsi="Times New Roman" w:cs="Times New Roman"/>
          <w:sz w:val="24"/>
          <w:szCs w:val="24"/>
        </w:rPr>
        <w:t xml:space="preserve"> специальной  военной операции </w:t>
      </w:r>
      <w:r w:rsidRPr="00DF00EA">
        <w:rPr>
          <w:rFonts w:ascii="Times New Roman" w:hAnsi="Times New Roman" w:cs="Times New Roman"/>
          <w:sz w:val="24"/>
          <w:szCs w:val="24"/>
        </w:rPr>
        <w:t>имел место жительства (место пребывания) 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территории  Архангельской области, </w:t>
      </w:r>
      <w:r w:rsidRPr="00DF00EA">
        <w:rPr>
          <w:rFonts w:ascii="Times New Roman" w:hAnsi="Times New Roman" w:cs="Times New Roman"/>
          <w:sz w:val="24"/>
          <w:szCs w:val="24"/>
        </w:rPr>
        <w:t>погибшего (умершего) вследствие увечья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(ранения, травмы, контузии) или заболевания, полученных им в ходе участия в</w:t>
      </w:r>
      <w:r w:rsidR="00DF00EA">
        <w:rPr>
          <w:rFonts w:ascii="Times New Roman" w:hAnsi="Times New Roman" w:cs="Times New Roman"/>
          <w:sz w:val="24"/>
          <w:szCs w:val="24"/>
        </w:rPr>
        <w:t xml:space="preserve"> специальной военной  операции, совместно проживавших (пребывавших) </w:t>
      </w:r>
      <w:r w:rsidRPr="00DF00EA">
        <w:rPr>
          <w:rFonts w:ascii="Times New Roman" w:hAnsi="Times New Roman" w:cs="Times New Roman"/>
          <w:sz w:val="24"/>
          <w:szCs w:val="24"/>
        </w:rPr>
        <w:t>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Pr="00DF00EA">
        <w:rPr>
          <w:rFonts w:ascii="Times New Roman" w:hAnsi="Times New Roman" w:cs="Times New Roman"/>
          <w:sz w:val="24"/>
          <w:szCs w:val="24"/>
        </w:rPr>
        <w:t>Архангельской области с погибшим участником специальной военной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операции  на день начала </w:t>
      </w:r>
      <w:r w:rsidRPr="00DF00EA">
        <w:rPr>
          <w:rFonts w:ascii="Times New Roman" w:hAnsi="Times New Roman" w:cs="Times New Roman"/>
          <w:sz w:val="24"/>
          <w:szCs w:val="24"/>
        </w:rPr>
        <w:t>его участия в специальной военной операции, мне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известны.</w:t>
      </w:r>
    </w:p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2550"/>
        <w:gridCol w:w="3216"/>
      </w:tblGrid>
      <w:tr w:rsidR="000C42B6" w:rsidTr="000C42B6">
        <w:tc>
          <w:tcPr>
            <w:tcW w:w="4361" w:type="dxa"/>
          </w:tcPr>
          <w:p w:rsidR="000C42B6" w:rsidRPr="000C42B6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554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554E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94" w:type="dxa"/>
          </w:tcPr>
          <w:p w:rsidR="000C42B6" w:rsidRPr="000C42B6" w:rsidRDefault="004554E2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/расшифровка</w:t>
            </w:r>
          </w:p>
        </w:tc>
        <w:tc>
          <w:tcPr>
            <w:tcW w:w="3216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0C42B6" w:rsidRDefault="000C42B6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DF00EA" w:rsidRDefault="00DF00EA"/>
    <w:p w:rsidR="00DF00EA" w:rsidRDefault="00DF00EA"/>
    <w:p w:rsidR="00DF00EA" w:rsidRDefault="00DF00EA"/>
    <w:p w:rsidR="00DF00EA" w:rsidRDefault="00DF00EA"/>
    <w:p w:rsidR="00DF00EA" w:rsidRDefault="00DF00EA"/>
    <w:p w:rsidR="006F6E37" w:rsidRDefault="006F6E37"/>
    <w:p w:rsidR="006F6E37" w:rsidRDefault="006F6E37"/>
    <w:p w:rsidR="00DF00EA" w:rsidRDefault="00DF00EA"/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0C42B6" w:rsidTr="000C42B6">
        <w:tc>
          <w:tcPr>
            <w:tcW w:w="3652" w:type="dxa"/>
          </w:tcPr>
          <w:p w:rsidR="000C42B6" w:rsidRPr="000C42B6" w:rsidRDefault="000C42B6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Заполняется специалистом</w:t>
            </w:r>
          </w:p>
        </w:tc>
        <w:tc>
          <w:tcPr>
            <w:tcW w:w="2728" w:type="dxa"/>
          </w:tcPr>
          <w:p w:rsidR="000C42B6" w:rsidRDefault="000C42B6"/>
        </w:tc>
        <w:tc>
          <w:tcPr>
            <w:tcW w:w="3191" w:type="dxa"/>
          </w:tcPr>
          <w:p w:rsidR="000C42B6" w:rsidRDefault="000C42B6"/>
        </w:tc>
      </w:tr>
    </w:tbl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77"/>
        <w:gridCol w:w="3284"/>
      </w:tblGrid>
      <w:tr w:rsidR="000C42B6" w:rsidTr="00BC454A">
        <w:tc>
          <w:tcPr>
            <w:tcW w:w="3510" w:type="dxa"/>
          </w:tcPr>
          <w:p w:rsidR="000C42B6" w:rsidRPr="00BC454A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Заявление принял специалист</w:t>
            </w:r>
          </w:p>
        </w:tc>
        <w:tc>
          <w:tcPr>
            <w:tcW w:w="2777" w:type="dxa"/>
          </w:tcPr>
          <w:p w:rsidR="000C42B6" w:rsidRDefault="00BC454A">
            <w:r>
              <w:t>___________________</w:t>
            </w:r>
            <w:r w:rsidR="000C42B6">
              <w:t>____</w:t>
            </w:r>
          </w:p>
        </w:tc>
        <w:tc>
          <w:tcPr>
            <w:tcW w:w="3284" w:type="dxa"/>
          </w:tcPr>
          <w:p w:rsidR="000C42B6" w:rsidRDefault="000C42B6">
            <w:r>
              <w:t>____________________________</w:t>
            </w:r>
          </w:p>
        </w:tc>
      </w:tr>
      <w:tr w:rsidR="000C42B6" w:rsidTr="00BC454A">
        <w:tc>
          <w:tcPr>
            <w:tcW w:w="3510" w:type="dxa"/>
          </w:tcPr>
          <w:p w:rsidR="000C42B6" w:rsidRPr="00BC454A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84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C454A" w:rsidTr="00BC454A">
        <w:trPr>
          <w:trHeight w:val="515"/>
        </w:trPr>
        <w:tc>
          <w:tcPr>
            <w:tcW w:w="9571" w:type="dxa"/>
            <w:gridSpan w:val="3"/>
          </w:tcPr>
          <w:p w:rsid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4A" w:rsidRP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№___________  "_____" ________________ 20______г.</w:t>
            </w:r>
          </w:p>
        </w:tc>
      </w:tr>
    </w:tbl>
    <w:p w:rsidR="000C42B6" w:rsidRDefault="000C42B6"/>
    <w:sectPr w:rsidR="000C42B6" w:rsidSect="004554E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E2" w:rsidRDefault="004554E2" w:rsidP="004554E2">
      <w:pPr>
        <w:spacing w:after="0" w:line="240" w:lineRule="auto"/>
      </w:pPr>
      <w:r>
        <w:separator/>
      </w:r>
    </w:p>
  </w:endnote>
  <w:endnote w:type="continuationSeparator" w:id="0">
    <w:p w:rsidR="004554E2" w:rsidRDefault="004554E2" w:rsidP="0045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E2" w:rsidRDefault="004554E2" w:rsidP="004554E2">
      <w:pPr>
        <w:spacing w:after="0" w:line="240" w:lineRule="auto"/>
      </w:pPr>
      <w:r>
        <w:separator/>
      </w:r>
    </w:p>
  </w:footnote>
  <w:footnote w:type="continuationSeparator" w:id="0">
    <w:p w:rsidR="004554E2" w:rsidRDefault="004554E2" w:rsidP="0045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52758"/>
      <w:docPartObj>
        <w:docPartGallery w:val="Page Numbers (Top of Page)"/>
        <w:docPartUnique/>
      </w:docPartObj>
    </w:sdtPr>
    <w:sdtEndPr/>
    <w:sdtContent>
      <w:p w:rsidR="004554E2" w:rsidRDefault="004554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6F4">
          <w:rPr>
            <w:noProof/>
          </w:rPr>
          <w:t>2</w:t>
        </w:r>
        <w:r>
          <w:fldChar w:fldCharType="end"/>
        </w:r>
      </w:p>
    </w:sdtContent>
  </w:sdt>
  <w:p w:rsidR="004554E2" w:rsidRDefault="004554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87"/>
    <w:rsid w:val="00022BF1"/>
    <w:rsid w:val="000C42B6"/>
    <w:rsid w:val="000E0908"/>
    <w:rsid w:val="00371F87"/>
    <w:rsid w:val="004554E2"/>
    <w:rsid w:val="0062751B"/>
    <w:rsid w:val="006F6E37"/>
    <w:rsid w:val="00A4777E"/>
    <w:rsid w:val="00B3097F"/>
    <w:rsid w:val="00BC454A"/>
    <w:rsid w:val="00D246F4"/>
    <w:rsid w:val="00D507C0"/>
    <w:rsid w:val="00D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554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4E2"/>
  </w:style>
  <w:style w:type="paragraph" w:styleId="a6">
    <w:name w:val="footer"/>
    <w:basedOn w:val="a"/>
    <w:link w:val="a7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554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4E2"/>
  </w:style>
  <w:style w:type="paragraph" w:styleId="a6">
    <w:name w:val="footer"/>
    <w:basedOn w:val="a"/>
    <w:link w:val="a7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Ханженкова</dc:creator>
  <cp:keywords/>
  <dc:description/>
  <cp:lastModifiedBy>Анна Сергеевна Ханженкова</cp:lastModifiedBy>
  <cp:revision>9</cp:revision>
  <cp:lastPrinted>2024-02-05T13:52:00Z</cp:lastPrinted>
  <dcterms:created xsi:type="dcterms:W3CDTF">2024-02-05T12:37:00Z</dcterms:created>
  <dcterms:modified xsi:type="dcterms:W3CDTF">2024-02-08T07:16:00Z</dcterms:modified>
</cp:coreProperties>
</file>